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22D27" w14:textId="3DE68070"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4119ECB3" wp14:editId="1A9A5C5B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C9FB0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">
                <v:rect id="Rectangle 7" o:spid="_x0000_s1027" style="position:absolute;left:1598;top:3115;width:8919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EEB278E" w14:textId="77777777"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9528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392"/>
      </w:tblGrid>
      <w:tr w:rsidR="0078211C" w14:paraId="74975FE4" w14:textId="77777777" w:rsidTr="00214113">
        <w:trPr>
          <w:trHeight w:val="849"/>
        </w:trPr>
        <w:tc>
          <w:tcPr>
            <w:tcW w:w="9528" w:type="dxa"/>
            <w:gridSpan w:val="2"/>
            <w:shd w:val="clear" w:color="auto" w:fill="C4D7EF"/>
          </w:tcPr>
          <w:p w14:paraId="0E594C21" w14:textId="77777777"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12CA43CA" w14:textId="68A526DC" w:rsidR="0078211C" w:rsidRDefault="00D26C22" w:rsidP="0016718C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bookmarkStart w:id="0" w:name="_GoBack"/>
            <w:r>
              <w:rPr>
                <w:rFonts w:ascii="Arial" w:hAnsi="Arial"/>
                <w:b/>
                <w:w w:val="90"/>
                <w:sz w:val="24"/>
              </w:rPr>
              <w:t>PS</w:t>
            </w:r>
            <w:r w:rsidR="0016718C">
              <w:rPr>
                <w:rFonts w:ascii="Arial" w:hAnsi="Arial"/>
                <w:b/>
                <w:w w:val="90"/>
                <w:sz w:val="24"/>
              </w:rPr>
              <w:t>O</w:t>
            </w:r>
            <w:r>
              <w:rPr>
                <w:rFonts w:ascii="Arial" w:hAnsi="Arial"/>
                <w:b/>
                <w:w w:val="90"/>
                <w:sz w:val="24"/>
              </w:rPr>
              <w:t xml:space="preserve"> – </w:t>
            </w:r>
            <w:r w:rsidR="0016718C" w:rsidRPr="0016718C">
              <w:rPr>
                <w:rFonts w:ascii="Arial" w:hAnsi="Arial"/>
                <w:b/>
                <w:w w:val="90"/>
                <w:sz w:val="24"/>
              </w:rPr>
              <w:t>Prest</w:t>
            </w:r>
            <w:r w:rsidR="0016718C">
              <w:rPr>
                <w:rFonts w:ascii="Arial" w:hAnsi="Arial"/>
                <w:b/>
                <w:w w:val="90"/>
                <w:sz w:val="24"/>
              </w:rPr>
              <w:t>adores de Serviços Operacionais</w:t>
            </w:r>
            <w:bookmarkEnd w:id="0"/>
          </w:p>
        </w:tc>
      </w:tr>
      <w:tr w:rsidR="0078211C" w14:paraId="37A4B65D" w14:textId="77777777" w:rsidTr="00214113">
        <w:trPr>
          <w:trHeight w:val="983"/>
        </w:trPr>
        <w:tc>
          <w:tcPr>
            <w:tcW w:w="9528" w:type="dxa"/>
            <w:gridSpan w:val="2"/>
          </w:tcPr>
          <w:p w14:paraId="6E46A0EA" w14:textId="25E9158C" w:rsidR="0078211C" w:rsidRDefault="00D26C22">
            <w:pPr>
              <w:pStyle w:val="TableParagraph"/>
              <w:spacing w:line="220" w:lineRule="exact"/>
              <w:ind w:left="3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18"/>
              </w:rPr>
              <w:t xml:space="preserve">. </w:t>
            </w:r>
            <w:r w:rsidR="00F743EF">
              <w:rPr>
                <w:rFonts w:ascii="Arial"/>
                <w:b/>
                <w:sz w:val="18"/>
              </w:rPr>
              <w:t xml:space="preserve"> </w:t>
            </w:r>
            <w:r w:rsidR="00F743EF" w:rsidRPr="00F743EF">
              <w:rPr>
                <w:b/>
                <w:sz w:val="20"/>
              </w:rPr>
              <w:t>VLI MULTIMODAL S.A</w:t>
            </w:r>
          </w:p>
          <w:p w14:paraId="26983136" w14:textId="302A5D7C" w:rsidR="0078211C" w:rsidRDefault="00D26C22">
            <w:pPr>
              <w:pStyle w:val="TableParagraph"/>
              <w:spacing w:before="4" w:line="240" w:lineRule="auto"/>
              <w:ind w:left="647" w:right="304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267A89">
              <w:rPr>
                <w:rFonts w:ascii="Arial" w:hAnsi="Arial"/>
                <w:b/>
                <w:color w:val="00AFEF"/>
                <w:sz w:val="18"/>
              </w:rPr>
              <w:t>08 de junho 2021</w:t>
            </w:r>
            <w:r>
              <w:rPr>
                <w:rFonts w:ascii="Arial" w:hAnsi="Arial"/>
                <w:b/>
                <w:color w:val="00AFEF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Categoria: PS</w:t>
            </w:r>
            <w:r w:rsidR="00267A89"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>– Movimentação de Carga Geral</w:t>
            </w:r>
            <w:r w:rsidR="00267A89">
              <w:rPr>
                <w:rFonts w:ascii="Arial" w:hAnsi="Arial"/>
                <w:b/>
                <w:sz w:val="18"/>
              </w:rPr>
              <w:t xml:space="preserve"> - </w:t>
            </w:r>
            <w:r>
              <w:rPr>
                <w:rFonts w:ascii="Arial" w:hAnsi="Arial"/>
                <w:b/>
                <w:sz w:val="18"/>
              </w:rPr>
              <w:t>Granéis Sólidos</w:t>
            </w:r>
          </w:p>
        </w:tc>
      </w:tr>
      <w:tr w:rsidR="0078211C" w14:paraId="0BBA035F" w14:textId="77777777" w:rsidTr="00214113">
        <w:trPr>
          <w:trHeight w:val="474"/>
        </w:trPr>
        <w:tc>
          <w:tcPr>
            <w:tcW w:w="2136" w:type="dxa"/>
          </w:tcPr>
          <w:p w14:paraId="44F4EE25" w14:textId="77777777"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7392" w:type="dxa"/>
          </w:tcPr>
          <w:p w14:paraId="0360CB8D" w14:textId="311382BB" w:rsidR="0078211C" w:rsidRDefault="0053010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VLI MULTIMODAL S.A</w:t>
            </w:r>
            <w:r w:rsidR="00D26C22">
              <w:rPr>
                <w:sz w:val="20"/>
              </w:rPr>
              <w:t xml:space="preserve"> </w:t>
            </w:r>
            <w:proofErr w:type="gramStart"/>
            <w:r w:rsidR="00D26C22">
              <w:rPr>
                <w:sz w:val="20"/>
              </w:rPr>
              <w:t xml:space="preserve">( </w:t>
            </w:r>
            <w:proofErr w:type="gramEnd"/>
            <w:r w:rsidR="00D26C22">
              <w:rPr>
                <w:sz w:val="20"/>
              </w:rPr>
              <w:t>MATRIZ)</w:t>
            </w:r>
          </w:p>
          <w:p w14:paraId="336D85FD" w14:textId="2D630B4B" w:rsidR="0078211C" w:rsidRDefault="00530102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VLI MULTIMODAL S.A</w:t>
            </w:r>
            <w:r w:rsidR="00D26C22">
              <w:rPr>
                <w:sz w:val="20"/>
              </w:rPr>
              <w:t xml:space="preserve"> </w:t>
            </w:r>
            <w:proofErr w:type="gramStart"/>
            <w:r w:rsidR="00D26C22">
              <w:rPr>
                <w:sz w:val="20"/>
              </w:rPr>
              <w:t xml:space="preserve">( </w:t>
            </w:r>
            <w:proofErr w:type="gramEnd"/>
            <w:r w:rsidR="00D26C22">
              <w:rPr>
                <w:sz w:val="20"/>
              </w:rPr>
              <w:t>FILIAL PORTO PECÉM)</w:t>
            </w:r>
          </w:p>
        </w:tc>
      </w:tr>
      <w:tr w:rsidR="0078211C" w14:paraId="07D831B7" w14:textId="77777777" w:rsidTr="00214113">
        <w:trPr>
          <w:trHeight w:val="522"/>
        </w:trPr>
        <w:tc>
          <w:tcPr>
            <w:tcW w:w="2136" w:type="dxa"/>
          </w:tcPr>
          <w:p w14:paraId="7A1FF96C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Endereço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Rua e nº )</w:t>
            </w:r>
          </w:p>
        </w:tc>
        <w:tc>
          <w:tcPr>
            <w:tcW w:w="7392" w:type="dxa"/>
          </w:tcPr>
          <w:p w14:paraId="37B0A0FE" w14:textId="4D082F9F"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Rua </w:t>
            </w:r>
            <w:r w:rsidR="00330877">
              <w:rPr>
                <w:sz w:val="20"/>
              </w:rPr>
              <w:t>Sapucai</w:t>
            </w:r>
            <w:r>
              <w:rPr>
                <w:sz w:val="20"/>
              </w:rPr>
              <w:t xml:space="preserve">, nº </w:t>
            </w:r>
            <w:r w:rsidR="00330877">
              <w:rPr>
                <w:sz w:val="20"/>
              </w:rPr>
              <w:t>383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MATRIZ)</w:t>
            </w:r>
          </w:p>
          <w:p w14:paraId="0E1CF463" w14:textId="0DAB7495" w:rsidR="0078211C" w:rsidRDefault="0033087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Rodovia CE 421 S/N</w:t>
            </w:r>
            <w:r w:rsidR="00D26C22">
              <w:rPr>
                <w:sz w:val="20"/>
              </w:rPr>
              <w:t xml:space="preserve"> – Pécem (FILIAL)</w:t>
            </w:r>
          </w:p>
        </w:tc>
      </w:tr>
      <w:tr w:rsidR="0078211C" w14:paraId="5D07425D" w14:textId="77777777" w:rsidTr="00214113">
        <w:trPr>
          <w:trHeight w:val="513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0BF7F25B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7392" w:type="dxa"/>
            <w:tcBorders>
              <w:bottom w:val="single" w:sz="2" w:space="0" w:color="000000"/>
            </w:tcBorders>
          </w:tcPr>
          <w:p w14:paraId="42193B5D" w14:textId="50F3F45A" w:rsidR="0078211C" w:rsidRDefault="00D26C22">
            <w:pPr>
              <w:pStyle w:val="TableParagraph"/>
              <w:spacing w:line="235" w:lineRule="auto"/>
              <w:ind w:right="4964"/>
              <w:rPr>
                <w:sz w:val="20"/>
              </w:rPr>
            </w:pPr>
            <w:r>
              <w:rPr>
                <w:sz w:val="20"/>
              </w:rPr>
              <w:t xml:space="preserve"> (MATRIZ) </w:t>
            </w:r>
            <w:r w:rsidR="00530102">
              <w:rPr>
                <w:sz w:val="20"/>
              </w:rPr>
              <w:t>Floresta</w:t>
            </w:r>
            <w:r>
              <w:rPr>
                <w:sz w:val="20"/>
              </w:rPr>
              <w:t xml:space="preserve"> (FILIAL)</w:t>
            </w:r>
            <w:r w:rsidR="00530102">
              <w:rPr>
                <w:sz w:val="20"/>
              </w:rPr>
              <w:t xml:space="preserve"> - Pecém</w:t>
            </w:r>
          </w:p>
        </w:tc>
      </w:tr>
      <w:tr w:rsidR="0078211C" w14:paraId="3CB2272A" w14:textId="77777777" w:rsidTr="00214113">
        <w:trPr>
          <w:trHeight w:val="542"/>
        </w:trPr>
        <w:tc>
          <w:tcPr>
            <w:tcW w:w="2136" w:type="dxa"/>
            <w:tcBorders>
              <w:top w:val="single" w:sz="2" w:space="0" w:color="000000"/>
            </w:tcBorders>
          </w:tcPr>
          <w:p w14:paraId="7A89D2FB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7392" w:type="dxa"/>
            <w:tcBorders>
              <w:top w:val="single" w:sz="2" w:space="0" w:color="000000"/>
            </w:tcBorders>
          </w:tcPr>
          <w:p w14:paraId="146FE84A" w14:textId="7AC74F43" w:rsidR="0078211C" w:rsidRDefault="005301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Belo </w:t>
            </w:r>
            <w:proofErr w:type="gramStart"/>
            <w:r>
              <w:rPr>
                <w:sz w:val="20"/>
              </w:rPr>
              <w:t>Horizonte</w:t>
            </w:r>
            <w:r w:rsidR="00D26C22">
              <w:rPr>
                <w:sz w:val="20"/>
              </w:rPr>
              <w:t>(</w:t>
            </w:r>
            <w:proofErr w:type="gramEnd"/>
            <w:r w:rsidR="00D26C22">
              <w:rPr>
                <w:sz w:val="20"/>
              </w:rPr>
              <w:t xml:space="preserve"> MATRIZ)</w:t>
            </w:r>
          </w:p>
          <w:p w14:paraId="242F1129" w14:textId="77777777" w:rsidR="0078211C" w:rsidRDefault="00D26C2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São Gonçalo do Amarante (FILIAL)</w:t>
            </w:r>
          </w:p>
        </w:tc>
      </w:tr>
      <w:tr w:rsidR="0078211C" w14:paraId="4A97D9E7" w14:textId="77777777" w:rsidTr="00214113">
        <w:trPr>
          <w:trHeight w:val="234"/>
        </w:trPr>
        <w:tc>
          <w:tcPr>
            <w:tcW w:w="2136" w:type="dxa"/>
          </w:tcPr>
          <w:p w14:paraId="199544DC" w14:textId="77777777"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7392" w:type="dxa"/>
          </w:tcPr>
          <w:p w14:paraId="0E7F7428" w14:textId="1F5881DD" w:rsidR="0078211C" w:rsidRDefault="005301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 (MATRIZ) / CE (FILIAL)</w:t>
            </w:r>
          </w:p>
        </w:tc>
      </w:tr>
      <w:tr w:rsidR="0078211C" w14:paraId="67509384" w14:textId="77777777" w:rsidTr="00214113">
        <w:trPr>
          <w:trHeight w:val="446"/>
        </w:trPr>
        <w:tc>
          <w:tcPr>
            <w:tcW w:w="2136" w:type="dxa"/>
          </w:tcPr>
          <w:p w14:paraId="3E8F55AD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7392" w:type="dxa"/>
          </w:tcPr>
          <w:p w14:paraId="1BD690C3" w14:textId="5A135E5F" w:rsidR="0078211C" w:rsidRDefault="00330877">
            <w:pPr>
              <w:pStyle w:val="TableParagraph"/>
              <w:spacing w:line="225" w:lineRule="exact"/>
              <w:rPr>
                <w:rFonts w:ascii="Arial"/>
                <w:sz w:val="20"/>
              </w:rPr>
            </w:pPr>
            <w:r>
              <w:rPr>
                <w:sz w:val="20"/>
              </w:rPr>
              <w:t>30150-904</w:t>
            </w:r>
            <w:r w:rsidR="00D26C22">
              <w:rPr>
                <w:sz w:val="20"/>
              </w:rPr>
              <w:t xml:space="preserve"> </w:t>
            </w:r>
            <w:proofErr w:type="gramStart"/>
            <w:r w:rsidR="00D26C22">
              <w:rPr>
                <w:sz w:val="20"/>
              </w:rPr>
              <w:t xml:space="preserve">( </w:t>
            </w:r>
            <w:proofErr w:type="gramEnd"/>
            <w:r w:rsidR="00D26C22">
              <w:rPr>
                <w:sz w:val="20"/>
              </w:rPr>
              <w:t>MATRIZ</w:t>
            </w:r>
            <w:r w:rsidR="00D26C22">
              <w:rPr>
                <w:rFonts w:ascii="Arial"/>
                <w:sz w:val="20"/>
              </w:rPr>
              <w:t>)</w:t>
            </w:r>
          </w:p>
          <w:p w14:paraId="117C4430" w14:textId="77777777" w:rsidR="0078211C" w:rsidRDefault="00D26C22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62.674-000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FILIAL)</w:t>
            </w:r>
          </w:p>
        </w:tc>
      </w:tr>
      <w:tr w:rsidR="0078211C" w14:paraId="0BAAB92C" w14:textId="77777777" w:rsidTr="00214113">
        <w:trPr>
          <w:trHeight w:val="522"/>
        </w:trPr>
        <w:tc>
          <w:tcPr>
            <w:tcW w:w="2136" w:type="dxa"/>
          </w:tcPr>
          <w:p w14:paraId="193823FE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7392" w:type="dxa"/>
          </w:tcPr>
          <w:p w14:paraId="19C9967A" w14:textId="15714109" w:rsidR="0078211C" w:rsidRDefault="0033087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42.276.907/0001-28</w:t>
            </w:r>
            <w:r w:rsidR="00D26C22">
              <w:rPr>
                <w:sz w:val="20"/>
              </w:rPr>
              <w:t xml:space="preserve"> (MATRIZ)</w:t>
            </w:r>
          </w:p>
          <w:p w14:paraId="659E7992" w14:textId="132335A1" w:rsidR="0078211C" w:rsidRDefault="0033087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42.276.907/0013-61</w:t>
            </w:r>
            <w:r w:rsidR="00D26C22">
              <w:rPr>
                <w:sz w:val="20"/>
              </w:rPr>
              <w:t xml:space="preserve"> (FILIAL)</w:t>
            </w:r>
          </w:p>
        </w:tc>
      </w:tr>
      <w:tr w:rsidR="0078211C" w14:paraId="05544C24" w14:textId="77777777" w:rsidTr="00214113">
        <w:trPr>
          <w:trHeight w:val="532"/>
        </w:trPr>
        <w:tc>
          <w:tcPr>
            <w:tcW w:w="2136" w:type="dxa"/>
          </w:tcPr>
          <w:p w14:paraId="2F8E8C60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InscriçãoEstadual</w:t>
            </w:r>
            <w:proofErr w:type="gramEnd"/>
          </w:p>
        </w:tc>
        <w:tc>
          <w:tcPr>
            <w:tcW w:w="7392" w:type="dxa"/>
          </w:tcPr>
          <w:p w14:paraId="13205DF8" w14:textId="77777777" w:rsidR="0078211C" w:rsidRDefault="00214113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001713324.00-17 (matriz)</w:t>
            </w:r>
          </w:p>
          <w:p w14:paraId="0AAC0BFB" w14:textId="50EA368B" w:rsidR="00214113" w:rsidRDefault="00214113">
            <w:pPr>
              <w:pStyle w:val="TableParagraph"/>
              <w:spacing w:line="240" w:lineRule="auto"/>
              <w:ind w:right="4964"/>
              <w:rPr>
                <w:sz w:val="20"/>
              </w:rPr>
            </w:pPr>
            <w:r>
              <w:rPr>
                <w:sz w:val="20"/>
              </w:rPr>
              <w:t>06523349/2(Filial)</w:t>
            </w:r>
          </w:p>
        </w:tc>
      </w:tr>
      <w:tr w:rsidR="0078211C" w14:paraId="504ECC54" w14:textId="77777777" w:rsidTr="00214113">
        <w:trPr>
          <w:trHeight w:val="513"/>
        </w:trPr>
        <w:tc>
          <w:tcPr>
            <w:tcW w:w="2136" w:type="dxa"/>
          </w:tcPr>
          <w:p w14:paraId="0DF9BE26" w14:textId="77777777"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7392" w:type="dxa"/>
          </w:tcPr>
          <w:p w14:paraId="41006CB4" w14:textId="14A15135"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 w:rsidR="00330877">
              <w:rPr>
                <w:sz w:val="20"/>
              </w:rPr>
              <w:t>31</w:t>
            </w:r>
            <w:r>
              <w:rPr>
                <w:sz w:val="20"/>
              </w:rPr>
              <w:t xml:space="preserve">) </w:t>
            </w:r>
            <w:r w:rsidR="00330877">
              <w:rPr>
                <w:sz w:val="20"/>
              </w:rPr>
              <w:t>3279</w:t>
            </w:r>
            <w:r>
              <w:rPr>
                <w:sz w:val="20"/>
              </w:rPr>
              <w:t>-</w:t>
            </w:r>
            <w:r w:rsidR="00330877">
              <w:rPr>
                <w:sz w:val="20"/>
              </w:rPr>
              <w:t>5562</w:t>
            </w:r>
            <w:r>
              <w:rPr>
                <w:sz w:val="20"/>
              </w:rPr>
              <w:t xml:space="preserve"> (MATRIZ)</w:t>
            </w:r>
          </w:p>
          <w:p w14:paraId="4857185F" w14:textId="0C8EF2B2" w:rsidR="0078211C" w:rsidRDefault="00D26C2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(85)</w:t>
            </w:r>
            <w:r w:rsidR="00330877">
              <w:rPr>
                <w:sz w:val="20"/>
              </w:rPr>
              <w:t xml:space="preserve"> </w:t>
            </w:r>
            <w:r w:rsidR="007E5756">
              <w:rPr>
                <w:sz w:val="20"/>
              </w:rPr>
              <w:t>3403-2522</w:t>
            </w:r>
            <w:r>
              <w:rPr>
                <w:sz w:val="20"/>
              </w:rPr>
              <w:t>(FILIAL)</w:t>
            </w:r>
          </w:p>
        </w:tc>
      </w:tr>
      <w:tr w:rsidR="0078211C" w14:paraId="6C0F1E08" w14:textId="77777777" w:rsidTr="00214113">
        <w:trPr>
          <w:trHeight w:val="230"/>
        </w:trPr>
        <w:tc>
          <w:tcPr>
            <w:tcW w:w="2136" w:type="dxa"/>
            <w:tcBorders>
              <w:bottom w:val="single" w:sz="2" w:space="0" w:color="000000"/>
            </w:tcBorders>
          </w:tcPr>
          <w:p w14:paraId="7A0187DB" w14:textId="77777777"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7392" w:type="dxa"/>
            <w:tcBorders>
              <w:bottom w:val="single" w:sz="2" w:space="0" w:color="000000"/>
            </w:tcBorders>
          </w:tcPr>
          <w:p w14:paraId="27C5D87E" w14:textId="227245D4" w:rsidR="0078211C" w:rsidRDefault="006A2BB5">
            <w:pPr>
              <w:pStyle w:val="TableParagraph"/>
              <w:spacing w:line="210" w:lineRule="exact"/>
              <w:rPr>
                <w:sz w:val="20"/>
              </w:rPr>
            </w:pPr>
            <w:hyperlink r:id="rId9" w:history="1">
              <w:r w:rsidR="00530102" w:rsidRPr="006D5FD8">
                <w:rPr>
                  <w:rStyle w:val="Hyperlink"/>
                  <w:sz w:val="20"/>
                </w:rPr>
                <w:t>http://www.vli-logistica.com.br</w:t>
              </w:r>
            </w:hyperlink>
          </w:p>
        </w:tc>
      </w:tr>
      <w:tr w:rsidR="0078211C" w14:paraId="035E6B04" w14:textId="77777777" w:rsidTr="00214113">
        <w:trPr>
          <w:trHeight w:val="244"/>
        </w:trPr>
        <w:tc>
          <w:tcPr>
            <w:tcW w:w="2136" w:type="dxa"/>
            <w:tcBorders>
              <w:top w:val="single" w:sz="2" w:space="0" w:color="000000"/>
            </w:tcBorders>
          </w:tcPr>
          <w:p w14:paraId="1B0004F5" w14:textId="77777777"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7392" w:type="dxa"/>
            <w:tcBorders>
              <w:top w:val="single" w:sz="2" w:space="0" w:color="000000"/>
            </w:tcBorders>
          </w:tcPr>
          <w:p w14:paraId="6ACADBC8" w14:textId="76771F3B" w:rsidR="0078211C" w:rsidRDefault="006A2BB5">
            <w:pPr>
              <w:pStyle w:val="TableParagraph"/>
              <w:spacing w:line="224" w:lineRule="exact"/>
              <w:rPr>
                <w:sz w:val="20"/>
              </w:rPr>
            </w:pPr>
            <w:hyperlink r:id="rId10" w:history="1">
              <w:r w:rsidR="00267A89" w:rsidRPr="006D5FD8">
                <w:rPr>
                  <w:rStyle w:val="Hyperlink"/>
                  <w:sz w:val="20"/>
                </w:rPr>
                <w:t>italo.leao@vli-logistica.com.br</w:t>
              </w:r>
            </w:hyperlink>
          </w:p>
        </w:tc>
      </w:tr>
    </w:tbl>
    <w:p w14:paraId="23A66268" w14:textId="77777777" w:rsidR="006D240F" w:rsidRDefault="006D240F"/>
    <w:sectPr w:rsidR="006D2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1EC3E" w14:textId="77777777" w:rsidR="006A2BB5" w:rsidRDefault="006A2BB5">
      <w:r>
        <w:separator/>
      </w:r>
    </w:p>
  </w:endnote>
  <w:endnote w:type="continuationSeparator" w:id="0">
    <w:p w14:paraId="1DCED192" w14:textId="77777777" w:rsidR="006A2BB5" w:rsidRDefault="006A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415C5" w14:textId="77777777" w:rsidR="00267A89" w:rsidRDefault="00267A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14FA9" w14:textId="77777777" w:rsidR="00267A89" w:rsidRDefault="00267A8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CC13" w14:textId="77777777" w:rsidR="00267A89" w:rsidRDefault="00267A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35354" w14:textId="77777777" w:rsidR="006A2BB5" w:rsidRDefault="006A2BB5">
      <w:r>
        <w:separator/>
      </w:r>
    </w:p>
  </w:footnote>
  <w:footnote w:type="continuationSeparator" w:id="0">
    <w:p w14:paraId="1245D235" w14:textId="77777777" w:rsidR="006A2BB5" w:rsidRDefault="006A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123CF" w14:textId="77777777" w:rsidR="00267A89" w:rsidRDefault="00267A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A504C" w14:textId="77777777" w:rsidR="0078211C" w:rsidRDefault="0078211C">
    <w:pP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22F1" w14:textId="77777777" w:rsidR="00267A89" w:rsidRDefault="00267A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16718C"/>
    <w:rsid w:val="00214113"/>
    <w:rsid w:val="00267A89"/>
    <w:rsid w:val="00330877"/>
    <w:rsid w:val="00493BE9"/>
    <w:rsid w:val="00530102"/>
    <w:rsid w:val="006A2BB5"/>
    <w:rsid w:val="006D240F"/>
    <w:rsid w:val="006E6CB7"/>
    <w:rsid w:val="0078211C"/>
    <w:rsid w:val="007E5756"/>
    <w:rsid w:val="00AC7B6C"/>
    <w:rsid w:val="00CB3BF3"/>
    <w:rsid w:val="00D26C22"/>
    <w:rsid w:val="00F743EF"/>
    <w:rsid w:val="00F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77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267A8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A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unhideWhenUsed/>
    <w:rsid w:val="00267A8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7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talo.leao@vli-logistic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i-logistica.com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Paulo Roberto Silva Ribeiro</cp:lastModifiedBy>
  <cp:revision>4</cp:revision>
  <dcterms:created xsi:type="dcterms:W3CDTF">2021-05-24T11:17:00Z</dcterms:created>
  <dcterms:modified xsi:type="dcterms:W3CDTF">2021-06-18T14:23:00Z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